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A9F0" w14:textId="0DC7828A" w:rsidR="00422315" w:rsidRPr="001033DE" w:rsidRDefault="001033DE" w:rsidP="00AA1448">
      <w:pPr>
        <w:spacing w:before="100" w:beforeAutospacing="1" w:after="100" w:afterAutospacing="1"/>
        <w:jc w:val="center"/>
        <w:rPr>
          <w:rFonts w:ascii="Times New Roman" w:hAnsi="Times New Roman" w:cs="Times New Roman"/>
          <w:sz w:val="24"/>
          <w:szCs w:val="24"/>
        </w:rPr>
      </w:pPr>
      <w:r w:rsidRPr="001033DE">
        <w:rPr>
          <w:rFonts w:ascii="Times New Roman" w:hAnsi="Times New Roman" w:cs="Times New Roman"/>
          <w:noProof/>
          <w:sz w:val="24"/>
          <w:szCs w:val="24"/>
        </w:rPr>
        <w:drawing>
          <wp:inline distT="0" distB="0" distL="0" distR="0" wp14:anchorId="39E7A80C" wp14:editId="59BCC509">
            <wp:extent cx="2543175" cy="914400"/>
            <wp:effectExtent l="0" t="0" r="9525" b="0"/>
            <wp:docPr id="1" name="Picture 1" descr="C:\Users\brownbr\AppData\Local\Microsoft\Windows\INetCache\Content.Outlook\YAMBN0UV\Utiliti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br\AppData\Local\Microsoft\Windows\INetCache\Content.Outlook\YAMBN0UV\Utilities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914400"/>
                    </a:xfrm>
                    <a:prstGeom prst="rect">
                      <a:avLst/>
                    </a:prstGeom>
                    <a:noFill/>
                    <a:ln>
                      <a:noFill/>
                    </a:ln>
                  </pic:spPr>
                </pic:pic>
              </a:graphicData>
            </a:graphic>
          </wp:inline>
        </w:drawing>
      </w:r>
    </w:p>
    <w:p w14:paraId="081C3065" w14:textId="206A6BF1" w:rsidR="00AA1448" w:rsidRPr="001033DE" w:rsidRDefault="00AA1448" w:rsidP="00AA1448">
      <w:pPr>
        <w:spacing w:before="100" w:beforeAutospacing="1" w:after="100" w:afterAutospacing="1"/>
        <w:rPr>
          <w:rFonts w:ascii="Times New Roman" w:hAnsi="Times New Roman" w:cs="Times New Roman"/>
          <w:sz w:val="24"/>
          <w:szCs w:val="24"/>
        </w:rPr>
      </w:pPr>
      <w:r w:rsidRPr="00AA1448">
        <w:rPr>
          <w:rFonts w:ascii="Times New Roman" w:hAnsi="Times New Roman" w:cs="Times New Roman"/>
          <w:b/>
          <w:bCs/>
          <w:sz w:val="28"/>
          <w:szCs w:val="28"/>
        </w:rPr>
        <w:t>Meter Replacement F</w:t>
      </w:r>
      <w:r>
        <w:rPr>
          <w:rFonts w:ascii="Times New Roman" w:hAnsi="Times New Roman" w:cs="Times New Roman"/>
          <w:b/>
          <w:bCs/>
          <w:sz w:val="28"/>
          <w:szCs w:val="28"/>
        </w:rPr>
        <w:t>requently Asked Questions:</w:t>
      </w:r>
      <w:r>
        <w:rPr>
          <w:rFonts w:ascii="Times New Roman" w:hAnsi="Times New Roman" w:cs="Times New Roman"/>
          <w:b/>
          <w:bCs/>
          <w:sz w:val="28"/>
          <w:szCs w:val="28"/>
        </w:rPr>
        <w:br/>
      </w:r>
    </w:p>
    <w:p w14:paraId="51B37BC6" w14:textId="37684FD5" w:rsidR="00AA1448" w:rsidRDefault="00AA1448" w:rsidP="00AA1448">
      <w:pPr>
        <w:pStyle w:val="BodyText"/>
        <w:spacing w:before="100" w:beforeAutospacing="1" w:after="100" w:afterAutospacing="1"/>
        <w:jc w:val="both"/>
        <w:rPr>
          <w:rFonts w:ascii="Times New Roman" w:hAnsi="Times New Roman" w:cs="Times New Roman"/>
          <w:sz w:val="24"/>
          <w:szCs w:val="24"/>
        </w:rPr>
      </w:pPr>
      <w:r w:rsidRPr="00AA1448">
        <w:rPr>
          <w:rFonts w:ascii="Times New Roman" w:hAnsi="Times New Roman" w:cs="Times New Roman"/>
          <w:b/>
          <w:bCs/>
          <w:sz w:val="24"/>
          <w:szCs w:val="24"/>
        </w:rPr>
        <w:t>Q. What is the Meter Replacement Program?</w:t>
      </w:r>
      <w:r>
        <w:rPr>
          <w:rFonts w:ascii="Times New Roman" w:hAnsi="Times New Roman" w:cs="Times New Roman"/>
          <w:b/>
          <w:bCs/>
          <w:sz w:val="24"/>
          <w:szCs w:val="24"/>
        </w:rPr>
        <w:t xml:space="preserve">  </w:t>
      </w:r>
      <w:r w:rsidR="001033DE">
        <w:rPr>
          <w:rFonts w:ascii="Times New Roman" w:hAnsi="Times New Roman" w:cs="Times New Roman"/>
          <w:sz w:val="24"/>
          <w:szCs w:val="24"/>
        </w:rPr>
        <w:t>The Villages Community Development Districts is moving ahead with its Advanced Metering Initiative for all Water Meters (Residential &amp; Commerc</w:t>
      </w:r>
      <w:r w:rsidR="00D81F09">
        <w:rPr>
          <w:rFonts w:ascii="Times New Roman" w:hAnsi="Times New Roman" w:cs="Times New Roman"/>
          <w:sz w:val="24"/>
          <w:szCs w:val="24"/>
        </w:rPr>
        <w:t xml:space="preserve">ial / </w:t>
      </w:r>
      <w:r w:rsidR="001033DE">
        <w:rPr>
          <w:rFonts w:ascii="Times New Roman" w:hAnsi="Times New Roman" w:cs="Times New Roman"/>
          <w:sz w:val="24"/>
          <w:szCs w:val="24"/>
        </w:rPr>
        <w:t xml:space="preserve">Potable &amp; Irrigation).  We are implementing </w:t>
      </w:r>
      <w:r w:rsidR="001033DE" w:rsidRPr="001033DE">
        <w:rPr>
          <w:rFonts w:ascii="Times New Roman" w:hAnsi="Times New Roman" w:cs="Times New Roman"/>
          <w:sz w:val="24"/>
          <w:szCs w:val="24"/>
        </w:rPr>
        <w:t xml:space="preserve">Automated Meter Reading (AMR) </w:t>
      </w:r>
      <w:r w:rsidR="001033DE">
        <w:rPr>
          <w:rFonts w:ascii="Times New Roman" w:hAnsi="Times New Roman" w:cs="Times New Roman"/>
          <w:sz w:val="24"/>
          <w:szCs w:val="24"/>
        </w:rPr>
        <w:t xml:space="preserve">technology, which </w:t>
      </w:r>
      <w:r w:rsidR="001033DE" w:rsidRPr="001033DE">
        <w:rPr>
          <w:rFonts w:ascii="Times New Roman" w:hAnsi="Times New Roman" w:cs="Times New Roman"/>
          <w:sz w:val="24"/>
          <w:szCs w:val="24"/>
        </w:rPr>
        <w:t xml:space="preserve">is a method of using communication technology to read meters without having to access the meter, which is </w:t>
      </w:r>
      <w:r w:rsidR="001033DE">
        <w:rPr>
          <w:rFonts w:ascii="Times New Roman" w:hAnsi="Times New Roman" w:cs="Times New Roman"/>
          <w:sz w:val="24"/>
          <w:szCs w:val="24"/>
        </w:rPr>
        <w:t xml:space="preserve">physically located </w:t>
      </w:r>
      <w:r w:rsidR="001033DE" w:rsidRPr="001033DE">
        <w:rPr>
          <w:rFonts w:ascii="Times New Roman" w:hAnsi="Times New Roman" w:cs="Times New Roman"/>
          <w:sz w:val="24"/>
          <w:szCs w:val="24"/>
        </w:rPr>
        <w:t>in a meter box in the ground.  The District has chosen a system that uses a small radio transmitter that is connected to the water meter, which is known as the “end point”. The radio device collects a reading from the meter and transmits the reading to a collection/receiver device located in a vehicle that’s being driven through the community. Village Center Community Development District, North Sumter County Utility Dependent District and the Wildwood Utility Dependent District have all approved the selection and implementation AMR technology, based on the Automated Meter Reading Pilot Study (2024) conduct by District Utilities, as supported by their Multi-Year Capital Improvement Plans.</w:t>
      </w:r>
    </w:p>
    <w:p w14:paraId="19BEFE3E" w14:textId="1E07EAFF" w:rsidR="001033DE" w:rsidRPr="00AA1448" w:rsidRDefault="00AA1448" w:rsidP="00AA1448">
      <w:pPr>
        <w:pStyle w:val="BodyText"/>
        <w:spacing w:before="100" w:beforeAutospacing="1" w:after="100" w:afterAutospacing="1"/>
        <w:jc w:val="both"/>
        <w:rPr>
          <w:rFonts w:ascii="Times New Roman" w:hAnsi="Times New Roman" w:cs="Times New Roman"/>
          <w:b/>
          <w:bCs/>
          <w:sz w:val="24"/>
          <w:szCs w:val="24"/>
        </w:rPr>
      </w:pPr>
      <w:r w:rsidRPr="00AA1448">
        <w:rPr>
          <w:rFonts w:ascii="Times New Roman" w:hAnsi="Times New Roman" w:cs="Times New Roman"/>
          <w:b/>
          <w:bCs/>
          <w:sz w:val="24"/>
          <w:szCs w:val="24"/>
        </w:rPr>
        <w:t xml:space="preserve">Q. What is AMR?  </w:t>
      </w:r>
      <w:r w:rsidR="001033DE" w:rsidRPr="00AA1448">
        <w:rPr>
          <w:rFonts w:ascii="Times New Roman" w:hAnsi="Times New Roman" w:cs="Times New Roman"/>
          <w:sz w:val="24"/>
          <w:szCs w:val="24"/>
        </w:rPr>
        <w:t>AMR is a standard for utilities around the country.  AMR meters allow for more accurate and faster collection of water usage readings than the current manual method, improve safety conditions for District staff as well as our Operations and Maintenance Contractor</w:t>
      </w:r>
      <w:r w:rsidR="005F6864" w:rsidRPr="00AA1448">
        <w:rPr>
          <w:rFonts w:ascii="Times New Roman" w:hAnsi="Times New Roman" w:cs="Times New Roman"/>
          <w:sz w:val="24"/>
          <w:szCs w:val="24"/>
        </w:rPr>
        <w:t>, Jacobs</w:t>
      </w:r>
      <w:r w:rsidR="001033DE" w:rsidRPr="00AA1448">
        <w:rPr>
          <w:rFonts w:ascii="Times New Roman" w:hAnsi="Times New Roman" w:cs="Times New Roman"/>
          <w:sz w:val="24"/>
          <w:szCs w:val="24"/>
        </w:rPr>
        <w:t>. Currently, the meter readers must “touch read” at the physical meter box or open a meter box to obtain a reading. Introducing AMR as the standard for The Villages® community is one of the ways to better serve our customers.</w:t>
      </w:r>
      <w:r w:rsidR="008A1303" w:rsidRPr="00AA1448">
        <w:rPr>
          <w:rFonts w:ascii="Times New Roman" w:hAnsi="Times New Roman" w:cs="Times New Roman"/>
          <w:sz w:val="24"/>
          <w:szCs w:val="24"/>
        </w:rPr>
        <w:t xml:space="preserve">  AMR is a method of using advanced communications technology to read meters remotely. It reduces human errors and ensures that customers receive an accurate bill each month. Utilities use automated reads for billing purposes, however, the dials will still be visible</w:t>
      </w:r>
      <w:r w:rsidR="005F6864" w:rsidRPr="00AA1448">
        <w:rPr>
          <w:rFonts w:ascii="Times New Roman" w:hAnsi="Times New Roman" w:cs="Times New Roman"/>
          <w:sz w:val="24"/>
          <w:szCs w:val="24"/>
        </w:rPr>
        <w:t xml:space="preserve"> on the meter,</w:t>
      </w:r>
      <w:r w:rsidR="008A1303" w:rsidRPr="00AA1448">
        <w:rPr>
          <w:rFonts w:ascii="Times New Roman" w:hAnsi="Times New Roman" w:cs="Times New Roman"/>
          <w:sz w:val="24"/>
          <w:szCs w:val="24"/>
        </w:rPr>
        <w:t xml:space="preserve"> so you can read your own meter and confirm that our reading is accurate. AMR increases privacy and convenience for our customers as it eliminates the need for a meter reader to enter our customers’ property each month to read the meter. Because AMR reduces costs and identifies potential theft, it also helps us keep rates as low as possible.</w:t>
      </w:r>
    </w:p>
    <w:p w14:paraId="343FCF95" w14:textId="017F8B7B" w:rsidR="001033DE" w:rsidRPr="001033DE" w:rsidRDefault="00AA1448" w:rsidP="00AA1448">
      <w:pPr>
        <w:pStyle w:val="NormalWeb"/>
        <w:jc w:val="both"/>
        <w:rPr>
          <w:b/>
          <w:bCs/>
        </w:rPr>
      </w:pPr>
      <w:r w:rsidRPr="00AA1448">
        <w:rPr>
          <w:b/>
          <w:bCs/>
        </w:rPr>
        <w:t>Q. When will this Project Start?</w:t>
      </w:r>
      <w:r>
        <w:rPr>
          <w:b/>
          <w:bCs/>
        </w:rPr>
        <w:t xml:space="preserve">  </w:t>
      </w:r>
      <w:r w:rsidR="001033DE" w:rsidRPr="001033DE">
        <w:t xml:space="preserve">Installation is expected to begin </w:t>
      </w:r>
      <w:r w:rsidR="005F6864">
        <w:t xml:space="preserve">in </w:t>
      </w:r>
      <w:r w:rsidR="00D81F09">
        <w:t>November</w:t>
      </w:r>
      <w:r w:rsidR="001033DE" w:rsidRPr="001033DE">
        <w:t xml:space="preserve"> 2024 and </w:t>
      </w:r>
      <w:r w:rsidR="00D81F09">
        <w:t xml:space="preserve">will </w:t>
      </w:r>
      <w:r w:rsidR="001033DE" w:rsidRPr="001033DE">
        <w:t xml:space="preserve">be completed in a phased approach over the following four (4) years, with replacement timing to be determined based on the individual utility, age, and brand of meters to be replaced.  </w:t>
      </w:r>
      <w:r w:rsidR="001033DE">
        <w:rPr>
          <w:b/>
          <w:bCs/>
        </w:rPr>
        <w:t xml:space="preserve"> </w:t>
      </w:r>
      <w:r w:rsidR="001033DE" w:rsidRPr="001033DE">
        <w:t xml:space="preserve">The District-wide AMR program will replace the nearly 140,000 existing residential and commercial meters.  AMR “drive by” radio transmission operates in compliance with Federal Communications Commission regulations to avoid interference with other electronic devices. AMR meters come pretested along with test results directly from the manufacturer. The radio device is tested for accuracy during the meter collection process regularly.  Due to the high level of detail through the setup and installation process, there is no possibility of “accidentally” reading a neighbor’s meter with an AMR system.  Each radio frequency device has a unique identification number, which is transmitted along with the meter reading. The unique number is compared to each account record to ensure a match.  Under our Neptune AMR technology solution, </w:t>
      </w:r>
      <w:r w:rsidR="005F6864">
        <w:t xml:space="preserve">nearly </w:t>
      </w:r>
      <w:r w:rsidR="001033DE" w:rsidRPr="008A1303">
        <w:t xml:space="preserve">all commercial and residential customers will receive a brand-new water meter and register, as well as a brand-new </w:t>
      </w:r>
      <w:r w:rsidR="001033DE" w:rsidRPr="008A1303">
        <w:lastRenderedPageBreak/>
        <w:t>endpoint.  This ensures accuracy of the meter and standardization of the specific technology across The Villages® community, with every residential meter being the exact same make and model versus the current system consisting of seven different brands and numerous models.</w:t>
      </w:r>
    </w:p>
    <w:p w14:paraId="698CF7E9" w14:textId="417AFA2B" w:rsidR="001033DE" w:rsidRDefault="00AA1448" w:rsidP="00AA1448">
      <w:pPr>
        <w:pStyle w:val="NormalWeb"/>
        <w:jc w:val="both"/>
      </w:pPr>
      <w:r w:rsidRPr="00AA1448">
        <w:rPr>
          <w:b/>
          <w:bCs/>
        </w:rPr>
        <w:t>Q. When will I be impacted and how will I be notified?</w:t>
      </w:r>
      <w:r>
        <w:rPr>
          <w:b/>
          <w:bCs/>
        </w:rPr>
        <w:t xml:space="preserve">  </w:t>
      </w:r>
      <w:r w:rsidR="001033DE" w:rsidRPr="001033DE">
        <w:t xml:space="preserve">Residents will receive a </w:t>
      </w:r>
      <w:r w:rsidR="0012293A">
        <w:t>post</w:t>
      </w:r>
      <w:r w:rsidR="00CE457D">
        <w:t xml:space="preserve"> </w:t>
      </w:r>
      <w:r w:rsidR="0012293A">
        <w:t>card</w:t>
      </w:r>
      <w:r w:rsidR="00147DE8">
        <w:t xml:space="preserve"> in the mail</w:t>
      </w:r>
      <w:r w:rsidR="001033DE" w:rsidRPr="001033DE">
        <w:t xml:space="preserve"> in advance of installation advising them </w:t>
      </w:r>
      <w:r w:rsidR="0012293A">
        <w:t xml:space="preserve">of the </w:t>
      </w:r>
      <w:r w:rsidR="00147DE8">
        <w:t xml:space="preserve">approximate </w:t>
      </w:r>
      <w:r w:rsidR="0012293A">
        <w:t>time</w:t>
      </w:r>
      <w:r w:rsidR="00CE457D">
        <w:t xml:space="preserve"> </w:t>
      </w:r>
      <w:r w:rsidR="0012293A">
        <w:t xml:space="preserve">frame </w:t>
      </w:r>
      <w:r w:rsidR="00CE457D">
        <w:t>that contractor National Metering Services, Inc. will be working in their neighborhood.</w:t>
      </w:r>
      <w:r w:rsidR="0012293A">
        <w:t xml:space="preserve">  </w:t>
      </w:r>
      <w:r w:rsidR="001033DE" w:rsidRPr="001033DE">
        <w:t xml:space="preserve">  Since water meters are located outside of the home in a right of way, residents will not need to be home for the replacement meter installation.  There will be very minimal interruptions to water service during the meter replacement process.  All meters will be replaced to upgrade the meter to one capable of communicating with the AMR equipment, and as an extension of an existing program to replace aging meters as they reach the end of their life cycle. </w:t>
      </w:r>
      <w:r w:rsidR="00147DE8">
        <w:t>NMS will place a “door knocker” on the residents home indicating that the meter replacement upgrade has been completed.</w:t>
      </w:r>
    </w:p>
    <w:p w14:paraId="38BC302D" w14:textId="77A9C9A9" w:rsidR="00FE3991"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FE3991" w:rsidRPr="00FE3991">
        <w:rPr>
          <w:rFonts w:ascii="Times New Roman" w:hAnsi="Times New Roman" w:cs="Times New Roman"/>
          <w:b/>
          <w:bCs/>
          <w:sz w:val="24"/>
          <w:szCs w:val="24"/>
        </w:rPr>
        <w:t xml:space="preserve">Why is the District </w:t>
      </w:r>
      <w:r w:rsidR="008A1303">
        <w:rPr>
          <w:rFonts w:ascii="Times New Roman" w:hAnsi="Times New Roman" w:cs="Times New Roman"/>
          <w:b/>
          <w:bCs/>
          <w:sz w:val="24"/>
          <w:szCs w:val="24"/>
        </w:rPr>
        <w:t>replacing and upgrading</w:t>
      </w:r>
      <w:r w:rsidR="00FE3991" w:rsidRPr="00FE3991">
        <w:rPr>
          <w:rFonts w:ascii="Times New Roman" w:hAnsi="Times New Roman" w:cs="Times New Roman"/>
          <w:b/>
          <w:bCs/>
          <w:sz w:val="24"/>
          <w:szCs w:val="24"/>
        </w:rPr>
        <w:t xml:space="preserve"> my </w:t>
      </w:r>
      <w:r w:rsidR="008A1303">
        <w:rPr>
          <w:rFonts w:ascii="Times New Roman" w:hAnsi="Times New Roman" w:cs="Times New Roman"/>
          <w:b/>
          <w:bCs/>
          <w:sz w:val="24"/>
          <w:szCs w:val="24"/>
        </w:rPr>
        <w:t>W</w:t>
      </w:r>
      <w:r w:rsidR="00FE3991" w:rsidRPr="00FE3991">
        <w:rPr>
          <w:rFonts w:ascii="Times New Roman" w:hAnsi="Times New Roman" w:cs="Times New Roman"/>
          <w:b/>
          <w:bCs/>
          <w:sz w:val="24"/>
          <w:szCs w:val="24"/>
        </w:rPr>
        <w:t xml:space="preserve">ater </w:t>
      </w:r>
      <w:r w:rsidR="008A1303">
        <w:rPr>
          <w:rFonts w:ascii="Times New Roman" w:hAnsi="Times New Roman" w:cs="Times New Roman"/>
          <w:b/>
          <w:bCs/>
          <w:sz w:val="24"/>
          <w:szCs w:val="24"/>
        </w:rPr>
        <w:t>M</w:t>
      </w:r>
      <w:r w:rsidR="00FE3991" w:rsidRPr="00FE3991">
        <w:rPr>
          <w:rFonts w:ascii="Times New Roman" w:hAnsi="Times New Roman" w:cs="Times New Roman"/>
          <w:b/>
          <w:bCs/>
          <w:sz w:val="24"/>
          <w:szCs w:val="24"/>
        </w:rPr>
        <w:t>eter?</w:t>
      </w:r>
      <w:r w:rsidR="00FE3991" w:rsidRPr="00FE3991">
        <w:rPr>
          <w:rFonts w:ascii="Times New Roman" w:hAnsi="Times New Roman" w:cs="Times New Roman"/>
          <w:sz w:val="24"/>
          <w:szCs w:val="24"/>
        </w:rPr>
        <w:t xml:space="preserve">  District-Owned Utilities approved the replacement of manual-read water meters with advanced meter reading technology in August 2024, following years of consideration, analysis, and planning. The new meters will more accurately capture actual water usage, so some customers may see a difference in consumption and their subsequent bill amount, due to the improved performance of the new meter. The </w:t>
      </w:r>
      <w:r w:rsidR="00FE3991">
        <w:rPr>
          <w:rFonts w:ascii="Times New Roman" w:hAnsi="Times New Roman" w:cs="Times New Roman"/>
          <w:sz w:val="24"/>
          <w:szCs w:val="24"/>
        </w:rPr>
        <w:t>District</w:t>
      </w:r>
      <w:r w:rsidR="00FE3991" w:rsidRPr="00FE3991">
        <w:rPr>
          <w:rFonts w:ascii="Times New Roman" w:hAnsi="Times New Roman" w:cs="Times New Roman"/>
          <w:sz w:val="24"/>
          <w:szCs w:val="24"/>
        </w:rPr>
        <w:t xml:space="preserve"> selected </w:t>
      </w:r>
      <w:r w:rsidR="00FE3991">
        <w:rPr>
          <w:rFonts w:ascii="Times New Roman" w:hAnsi="Times New Roman" w:cs="Times New Roman"/>
          <w:sz w:val="24"/>
          <w:szCs w:val="24"/>
        </w:rPr>
        <w:t>Neptune AMR Technology</w:t>
      </w:r>
      <w:r w:rsidR="00FE3991" w:rsidRPr="00FE3991">
        <w:rPr>
          <w:rFonts w:ascii="Times New Roman" w:hAnsi="Times New Roman" w:cs="Times New Roman"/>
          <w:sz w:val="24"/>
          <w:szCs w:val="24"/>
        </w:rPr>
        <w:t xml:space="preserve">, which will automate the </w:t>
      </w:r>
      <w:r w:rsidR="00FE3991">
        <w:rPr>
          <w:rFonts w:ascii="Times New Roman" w:hAnsi="Times New Roman" w:cs="Times New Roman"/>
          <w:sz w:val="24"/>
          <w:szCs w:val="24"/>
        </w:rPr>
        <w:t>District’</w:t>
      </w:r>
      <w:r w:rsidR="00FE3991" w:rsidRPr="00FE3991">
        <w:rPr>
          <w:rFonts w:ascii="Times New Roman" w:hAnsi="Times New Roman" w:cs="Times New Roman"/>
          <w:sz w:val="24"/>
          <w:szCs w:val="24"/>
        </w:rPr>
        <w:t xml:space="preserve">s current manual meter reading process. </w:t>
      </w:r>
      <w:r w:rsidR="00FE3991">
        <w:rPr>
          <w:rFonts w:ascii="Times New Roman" w:hAnsi="Times New Roman" w:cs="Times New Roman"/>
          <w:sz w:val="24"/>
          <w:szCs w:val="24"/>
        </w:rPr>
        <w:t xml:space="preserve">With Advanced Metering, the District will </w:t>
      </w:r>
      <w:r w:rsidR="00FE3991" w:rsidRPr="00FE3991">
        <w:rPr>
          <w:rFonts w:ascii="Times New Roman" w:hAnsi="Times New Roman" w:cs="Times New Roman"/>
          <w:sz w:val="24"/>
          <w:szCs w:val="24"/>
        </w:rPr>
        <w:t xml:space="preserve">be able to improve service and operational efficiency. </w:t>
      </w:r>
    </w:p>
    <w:p w14:paraId="4DF9E0F2" w14:textId="724DBD21" w:rsidR="00FE3991"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FE3991" w:rsidRPr="00FE3991">
        <w:rPr>
          <w:rFonts w:ascii="Times New Roman" w:hAnsi="Times New Roman" w:cs="Times New Roman"/>
          <w:b/>
          <w:bCs/>
          <w:sz w:val="24"/>
          <w:szCs w:val="24"/>
        </w:rPr>
        <w:t xml:space="preserve">How does the new system work? </w:t>
      </w:r>
      <w:r w:rsidR="00FE3991" w:rsidRPr="00FE3991">
        <w:rPr>
          <w:rFonts w:ascii="Times New Roman" w:hAnsi="Times New Roman" w:cs="Times New Roman"/>
          <w:sz w:val="24"/>
          <w:szCs w:val="24"/>
        </w:rPr>
        <w:t xml:space="preserve">The </w:t>
      </w:r>
      <w:r w:rsidR="00FE3991">
        <w:rPr>
          <w:rFonts w:ascii="Times New Roman" w:hAnsi="Times New Roman" w:cs="Times New Roman"/>
          <w:sz w:val="24"/>
          <w:szCs w:val="24"/>
        </w:rPr>
        <w:t>Automated Meter Reading (AMR)</w:t>
      </w:r>
      <w:r w:rsidR="00FE3991" w:rsidRPr="00FE3991">
        <w:rPr>
          <w:rFonts w:ascii="Times New Roman" w:hAnsi="Times New Roman" w:cs="Times New Roman"/>
          <w:sz w:val="24"/>
          <w:szCs w:val="24"/>
        </w:rPr>
        <w:t xml:space="preserve"> system is made up of several “smart” components that communicate using radio frequency technology. </w:t>
      </w:r>
      <w:r w:rsidR="005051A3" w:rsidRPr="00FE3991">
        <w:rPr>
          <w:rFonts w:ascii="Times New Roman" w:hAnsi="Times New Roman" w:cs="Times New Roman"/>
          <w:sz w:val="24"/>
          <w:szCs w:val="24"/>
        </w:rPr>
        <w:t>The</w:t>
      </w:r>
      <w:r w:rsidR="00FE3991" w:rsidRPr="00FE3991">
        <w:rPr>
          <w:rFonts w:ascii="Times New Roman" w:hAnsi="Times New Roman" w:cs="Times New Roman"/>
          <w:sz w:val="24"/>
          <w:szCs w:val="24"/>
        </w:rPr>
        <w:t xml:space="preserve"> meters and communication system </w:t>
      </w:r>
      <w:r w:rsidR="008D2855" w:rsidRPr="00FE3991">
        <w:rPr>
          <w:rFonts w:ascii="Times New Roman" w:hAnsi="Times New Roman" w:cs="Times New Roman"/>
          <w:sz w:val="24"/>
          <w:szCs w:val="24"/>
        </w:rPr>
        <w:t>are</w:t>
      </w:r>
      <w:r w:rsidR="00FE3991" w:rsidRPr="00FE3991">
        <w:rPr>
          <w:rFonts w:ascii="Times New Roman" w:hAnsi="Times New Roman" w:cs="Times New Roman"/>
          <w:sz w:val="24"/>
          <w:szCs w:val="24"/>
        </w:rPr>
        <w:t xml:space="preserve"> regulated to meet all federal communications, safety standards and codes. There is no personal identifying information captured by the smart point or transmitted by the meter. </w:t>
      </w:r>
    </w:p>
    <w:p w14:paraId="25BDAD92" w14:textId="4BA44A29" w:rsidR="00FE3991"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FE3991" w:rsidRPr="00FE3991">
        <w:rPr>
          <w:rFonts w:ascii="Times New Roman" w:hAnsi="Times New Roman" w:cs="Times New Roman"/>
          <w:b/>
          <w:bCs/>
          <w:sz w:val="24"/>
          <w:szCs w:val="24"/>
        </w:rPr>
        <w:t>Do I have to pay for my new meter?</w:t>
      </w:r>
      <w:r w:rsidR="00FE3991" w:rsidRPr="00FE3991">
        <w:rPr>
          <w:rFonts w:ascii="Times New Roman" w:hAnsi="Times New Roman" w:cs="Times New Roman"/>
          <w:sz w:val="24"/>
          <w:szCs w:val="24"/>
        </w:rPr>
        <w:t xml:space="preserve"> No, the </w:t>
      </w:r>
      <w:r w:rsidR="00FE3991">
        <w:rPr>
          <w:rFonts w:ascii="Times New Roman" w:hAnsi="Times New Roman" w:cs="Times New Roman"/>
          <w:sz w:val="24"/>
          <w:szCs w:val="24"/>
        </w:rPr>
        <w:t>District</w:t>
      </w:r>
      <w:r w:rsidR="00FE3991" w:rsidRPr="00FE3991">
        <w:rPr>
          <w:rFonts w:ascii="Times New Roman" w:hAnsi="Times New Roman" w:cs="Times New Roman"/>
          <w:sz w:val="24"/>
          <w:szCs w:val="24"/>
        </w:rPr>
        <w:t xml:space="preserve"> is covering the costs of the meters and their installation. The </w:t>
      </w:r>
      <w:r w:rsidR="00FE3991">
        <w:rPr>
          <w:rFonts w:ascii="Times New Roman" w:hAnsi="Times New Roman" w:cs="Times New Roman"/>
          <w:sz w:val="24"/>
          <w:szCs w:val="24"/>
        </w:rPr>
        <w:t>District</w:t>
      </w:r>
      <w:r w:rsidR="00FE3991" w:rsidRPr="00FE3991">
        <w:rPr>
          <w:rFonts w:ascii="Times New Roman" w:hAnsi="Times New Roman" w:cs="Times New Roman"/>
          <w:sz w:val="24"/>
          <w:szCs w:val="24"/>
        </w:rPr>
        <w:t xml:space="preserve"> has prepared for the cost of this project as part of its</w:t>
      </w:r>
      <w:r w:rsidR="00FE3991">
        <w:rPr>
          <w:rFonts w:ascii="Times New Roman" w:hAnsi="Times New Roman" w:cs="Times New Roman"/>
          <w:sz w:val="24"/>
          <w:szCs w:val="24"/>
        </w:rPr>
        <w:t xml:space="preserve"> 5 Year Capital Improvement Planning Process</w:t>
      </w:r>
      <w:r w:rsidR="00FE3991" w:rsidRPr="00FE3991">
        <w:rPr>
          <w:rFonts w:ascii="Times New Roman" w:hAnsi="Times New Roman" w:cs="Times New Roman"/>
          <w:sz w:val="24"/>
          <w:szCs w:val="24"/>
        </w:rPr>
        <w:t xml:space="preserve">. </w:t>
      </w:r>
    </w:p>
    <w:p w14:paraId="36F40898" w14:textId="7BA3D7C2" w:rsidR="00CC054C" w:rsidRPr="00AA1448" w:rsidRDefault="001062FB" w:rsidP="00AA1448">
      <w:pPr>
        <w:spacing w:before="100" w:beforeAutospacing="1" w:after="100" w:afterAutospacing="1"/>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1090C22" wp14:editId="4C63D87E">
            <wp:simplePos x="0" y="0"/>
            <wp:positionH relativeFrom="column">
              <wp:posOffset>3124200</wp:posOffset>
            </wp:positionH>
            <wp:positionV relativeFrom="paragraph">
              <wp:posOffset>497840</wp:posOffset>
            </wp:positionV>
            <wp:extent cx="2784475" cy="2333625"/>
            <wp:effectExtent l="0" t="0" r="0" b="9525"/>
            <wp:wrapSquare wrapText="bothSides"/>
            <wp:docPr id="1365613202"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 photo description availab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825" b="24328"/>
                    <a:stretch/>
                  </pic:blipFill>
                  <pic:spPr bwMode="auto">
                    <a:xfrm>
                      <a:off x="0" y="0"/>
                      <a:ext cx="2784475" cy="2333625"/>
                    </a:xfrm>
                    <a:prstGeom prst="rect">
                      <a:avLst/>
                    </a:prstGeom>
                    <a:noFill/>
                    <a:ln>
                      <a:noFill/>
                    </a:ln>
                    <a:extLst>
                      <a:ext uri="{53640926-AAD7-44D8-BBD7-CCE9431645EC}">
                        <a14:shadowObscured xmlns:a14="http://schemas.microsoft.com/office/drawing/2010/main"/>
                      </a:ext>
                    </a:extLst>
                  </pic:spPr>
                </pic:pic>
              </a:graphicData>
            </a:graphic>
          </wp:anchor>
        </w:drawing>
      </w:r>
      <w:r w:rsidR="00AA1448">
        <w:rPr>
          <w:rFonts w:ascii="Times New Roman" w:hAnsi="Times New Roman" w:cs="Times New Roman"/>
          <w:b/>
          <w:bCs/>
          <w:sz w:val="24"/>
          <w:szCs w:val="24"/>
        </w:rPr>
        <w:t xml:space="preserve">Q.  </w:t>
      </w:r>
      <w:r w:rsidR="00FE3991" w:rsidRPr="00FE3991">
        <w:rPr>
          <w:rFonts w:ascii="Times New Roman" w:hAnsi="Times New Roman" w:cs="Times New Roman"/>
          <w:b/>
          <w:bCs/>
          <w:sz w:val="24"/>
          <w:szCs w:val="24"/>
        </w:rPr>
        <w:t xml:space="preserve">About the Installation Project Who is doing the </w:t>
      </w:r>
      <w:r w:rsidR="005F6864">
        <w:rPr>
          <w:rFonts w:ascii="Times New Roman" w:hAnsi="Times New Roman" w:cs="Times New Roman"/>
          <w:b/>
          <w:bCs/>
          <w:sz w:val="24"/>
          <w:szCs w:val="24"/>
        </w:rPr>
        <w:t xml:space="preserve">actual </w:t>
      </w:r>
      <w:r w:rsidR="00FE3991" w:rsidRPr="00FE3991">
        <w:rPr>
          <w:rFonts w:ascii="Times New Roman" w:hAnsi="Times New Roman" w:cs="Times New Roman"/>
          <w:b/>
          <w:bCs/>
          <w:sz w:val="24"/>
          <w:szCs w:val="24"/>
        </w:rPr>
        <w:t xml:space="preserve">work? </w:t>
      </w:r>
      <w:r w:rsidR="00FE3991" w:rsidRPr="00FE3991">
        <w:rPr>
          <w:rFonts w:ascii="Times New Roman" w:hAnsi="Times New Roman" w:cs="Times New Roman"/>
          <w:sz w:val="24"/>
          <w:szCs w:val="24"/>
        </w:rPr>
        <w:t xml:space="preserve">The </w:t>
      </w:r>
      <w:r w:rsidR="00FE3991">
        <w:rPr>
          <w:rFonts w:ascii="Times New Roman" w:hAnsi="Times New Roman" w:cs="Times New Roman"/>
          <w:sz w:val="24"/>
          <w:szCs w:val="24"/>
        </w:rPr>
        <w:t xml:space="preserve">installation </w:t>
      </w:r>
      <w:r w:rsidR="00FE3991" w:rsidRPr="00FE3991">
        <w:rPr>
          <w:rFonts w:ascii="Times New Roman" w:hAnsi="Times New Roman" w:cs="Times New Roman"/>
          <w:sz w:val="24"/>
          <w:szCs w:val="24"/>
        </w:rPr>
        <w:t xml:space="preserve">project is being managed for the </w:t>
      </w:r>
      <w:r w:rsidR="00FE3991">
        <w:rPr>
          <w:rFonts w:ascii="Times New Roman" w:hAnsi="Times New Roman" w:cs="Times New Roman"/>
          <w:sz w:val="24"/>
          <w:szCs w:val="24"/>
        </w:rPr>
        <w:t xml:space="preserve">District by National Metering Services, Inc, out of their Clermont, Florida location.  National Metering Services is an </w:t>
      </w:r>
      <w:r w:rsidR="00FE3991" w:rsidRPr="00FE3991">
        <w:rPr>
          <w:rFonts w:ascii="Times New Roman" w:hAnsi="Times New Roman" w:cs="Times New Roman"/>
          <w:sz w:val="24"/>
          <w:szCs w:val="24"/>
        </w:rPr>
        <w:t xml:space="preserve">advanced metering consulting firm, specializing in </w:t>
      </w:r>
      <w:r w:rsidR="00FE3991">
        <w:rPr>
          <w:rFonts w:ascii="Times New Roman" w:hAnsi="Times New Roman" w:cs="Times New Roman"/>
          <w:sz w:val="24"/>
          <w:szCs w:val="24"/>
        </w:rPr>
        <w:t xml:space="preserve">AMR and </w:t>
      </w:r>
      <w:r w:rsidR="00FE3991" w:rsidRPr="00FE3991">
        <w:rPr>
          <w:rFonts w:ascii="Times New Roman" w:hAnsi="Times New Roman" w:cs="Times New Roman"/>
          <w:sz w:val="24"/>
          <w:szCs w:val="24"/>
        </w:rPr>
        <w:t xml:space="preserve">AMI evaluation, implementation, and optimization. </w:t>
      </w:r>
      <w:r w:rsidR="00FE3991">
        <w:rPr>
          <w:rFonts w:ascii="Times New Roman" w:hAnsi="Times New Roman" w:cs="Times New Roman"/>
          <w:sz w:val="24"/>
          <w:szCs w:val="24"/>
        </w:rPr>
        <w:t>National Metering Services</w:t>
      </w:r>
      <w:r w:rsidR="00FE3991" w:rsidRPr="00FE3991">
        <w:rPr>
          <w:rFonts w:ascii="Times New Roman" w:hAnsi="Times New Roman" w:cs="Times New Roman"/>
          <w:sz w:val="24"/>
          <w:szCs w:val="24"/>
        </w:rPr>
        <w:t xml:space="preserve"> is responsible for the day-to-day management of the installation and will handle vendor coordination on behalf of the </w:t>
      </w:r>
      <w:r w:rsidR="00FE3991">
        <w:rPr>
          <w:rFonts w:ascii="Times New Roman" w:hAnsi="Times New Roman" w:cs="Times New Roman"/>
          <w:sz w:val="24"/>
          <w:szCs w:val="24"/>
        </w:rPr>
        <w:t>District</w:t>
      </w:r>
      <w:r w:rsidR="00FE3991" w:rsidRPr="00FE3991">
        <w:rPr>
          <w:rFonts w:ascii="Times New Roman" w:hAnsi="Times New Roman" w:cs="Times New Roman"/>
          <w:sz w:val="24"/>
          <w:szCs w:val="24"/>
        </w:rPr>
        <w:t xml:space="preserve">. </w:t>
      </w:r>
      <w:r w:rsidR="00FE3991">
        <w:rPr>
          <w:rFonts w:ascii="Times New Roman" w:hAnsi="Times New Roman" w:cs="Times New Roman"/>
          <w:sz w:val="24"/>
          <w:szCs w:val="24"/>
        </w:rPr>
        <w:t>National Metering Services</w:t>
      </w:r>
      <w:r w:rsidR="00FE3991" w:rsidRPr="00FE3991">
        <w:rPr>
          <w:rFonts w:ascii="Times New Roman" w:hAnsi="Times New Roman" w:cs="Times New Roman"/>
          <w:sz w:val="24"/>
          <w:szCs w:val="24"/>
        </w:rPr>
        <w:t xml:space="preserve"> will have a project manager onsite and will be responsible for providing and installing the meters. Installers working on the project will carry proper</w:t>
      </w:r>
      <w:r w:rsidR="00CC054C">
        <w:rPr>
          <w:rFonts w:ascii="Times New Roman" w:hAnsi="Times New Roman" w:cs="Times New Roman"/>
          <w:sz w:val="24"/>
          <w:szCs w:val="24"/>
        </w:rPr>
        <w:t xml:space="preserve"> badge</w:t>
      </w:r>
      <w:r w:rsidR="00FE3991" w:rsidRPr="00FE3991">
        <w:rPr>
          <w:rFonts w:ascii="Times New Roman" w:hAnsi="Times New Roman" w:cs="Times New Roman"/>
          <w:sz w:val="24"/>
          <w:szCs w:val="24"/>
        </w:rPr>
        <w:t xml:space="preserve"> </w:t>
      </w:r>
      <w:r w:rsidR="00FE3991" w:rsidRPr="00FE3991">
        <w:rPr>
          <w:rFonts w:ascii="Times New Roman" w:hAnsi="Times New Roman" w:cs="Times New Roman"/>
          <w:sz w:val="24"/>
          <w:szCs w:val="24"/>
        </w:rPr>
        <w:lastRenderedPageBreak/>
        <w:t xml:space="preserve">identification and have successfully completed a background check. The installers will not need to enter residential property, nor will they be asking for any form of payment from customers. </w:t>
      </w:r>
      <w:r w:rsidR="005B3302" w:rsidRPr="005B3302">
        <w:rPr>
          <w:rFonts w:ascii="Times New Roman" w:hAnsi="Times New Roman" w:cs="Times New Roman"/>
          <w:sz w:val="24"/>
          <w:szCs w:val="24"/>
        </w:rPr>
        <w:t xml:space="preserve">National Metering Services (NMS) installers are required to </w:t>
      </w:r>
      <w:r w:rsidR="005051A3" w:rsidRPr="005B3302">
        <w:rPr>
          <w:rFonts w:ascii="Times New Roman" w:hAnsi="Times New Roman" w:cs="Times New Roman"/>
          <w:sz w:val="24"/>
          <w:szCs w:val="24"/>
        </w:rPr>
        <w:t>always wear uniforms and display identification badges</w:t>
      </w:r>
      <w:r w:rsidR="005B3302" w:rsidRPr="005B3302">
        <w:rPr>
          <w:rFonts w:ascii="Times New Roman" w:hAnsi="Times New Roman" w:cs="Times New Roman"/>
          <w:sz w:val="24"/>
          <w:szCs w:val="24"/>
        </w:rPr>
        <w:t>. Their vehicles are also marked with the company name. </w:t>
      </w:r>
    </w:p>
    <w:p w14:paraId="603C3ED7" w14:textId="42C06382"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FE3991" w:rsidRPr="00CC054C">
        <w:rPr>
          <w:rFonts w:ascii="Times New Roman" w:hAnsi="Times New Roman" w:cs="Times New Roman"/>
          <w:b/>
          <w:bCs/>
          <w:sz w:val="24"/>
          <w:szCs w:val="24"/>
        </w:rPr>
        <w:t xml:space="preserve">How long will I be without water during installation? </w:t>
      </w:r>
      <w:r w:rsidR="00FE3991" w:rsidRPr="00FE3991">
        <w:rPr>
          <w:rFonts w:ascii="Times New Roman" w:hAnsi="Times New Roman" w:cs="Times New Roman"/>
          <w:sz w:val="24"/>
          <w:szCs w:val="24"/>
        </w:rPr>
        <w:t>While replacement times will vary, replacing a meter should take no longer than 1</w:t>
      </w:r>
      <w:r w:rsidR="00CC054C">
        <w:rPr>
          <w:rFonts w:ascii="Times New Roman" w:hAnsi="Times New Roman" w:cs="Times New Roman"/>
          <w:sz w:val="24"/>
          <w:szCs w:val="24"/>
        </w:rPr>
        <w:t>5</w:t>
      </w:r>
      <w:r w:rsidR="00FE3991" w:rsidRPr="00FE3991">
        <w:rPr>
          <w:rFonts w:ascii="Times New Roman" w:hAnsi="Times New Roman" w:cs="Times New Roman"/>
          <w:sz w:val="24"/>
          <w:szCs w:val="24"/>
        </w:rPr>
        <w:t xml:space="preserve"> minutes for residential meters, during which the water will be shut-off for a portion of that time. The installation crew will make every effort to </w:t>
      </w:r>
      <w:r w:rsidR="00FE3991" w:rsidRPr="008A1303">
        <w:rPr>
          <w:rFonts w:ascii="Times New Roman" w:hAnsi="Times New Roman" w:cs="Times New Roman"/>
          <w:sz w:val="24"/>
          <w:szCs w:val="24"/>
        </w:rPr>
        <w:t>keep the interruption to your service to a minimum. Commercial and industrial customers will be contacted in advance to schedule installatio</w:t>
      </w:r>
      <w:r w:rsidR="00CC054C" w:rsidRPr="008A1303">
        <w:rPr>
          <w:rFonts w:ascii="Times New Roman" w:hAnsi="Times New Roman" w:cs="Times New Roman"/>
          <w:sz w:val="24"/>
          <w:szCs w:val="24"/>
        </w:rPr>
        <w:t xml:space="preserve">n </w:t>
      </w:r>
      <w:r w:rsidR="005051A3" w:rsidRPr="008A1303">
        <w:rPr>
          <w:rFonts w:ascii="Times New Roman" w:hAnsi="Times New Roman" w:cs="Times New Roman"/>
          <w:sz w:val="24"/>
          <w:szCs w:val="24"/>
        </w:rPr>
        <w:t>to</w:t>
      </w:r>
      <w:r w:rsidR="00FE3991" w:rsidRPr="008A1303">
        <w:rPr>
          <w:rFonts w:ascii="Times New Roman" w:hAnsi="Times New Roman" w:cs="Times New Roman"/>
          <w:sz w:val="24"/>
          <w:szCs w:val="24"/>
        </w:rPr>
        <w:t xml:space="preserve"> minimize the disruption to their business. </w:t>
      </w:r>
    </w:p>
    <w:p w14:paraId="775C82BF" w14:textId="4FF3563C" w:rsidR="005F6864" w:rsidRPr="00412ADA" w:rsidRDefault="00AA1448" w:rsidP="00AA1448">
      <w:pPr>
        <w:spacing w:before="100" w:beforeAutospacing="1" w:after="100" w:afterAutospacing="1"/>
        <w:jc w:val="both"/>
      </w:pPr>
      <w:r>
        <w:rPr>
          <w:rFonts w:ascii="Times New Roman" w:hAnsi="Times New Roman" w:cs="Times New Roman"/>
          <w:b/>
          <w:bCs/>
          <w:sz w:val="24"/>
          <w:szCs w:val="24"/>
        </w:rPr>
        <w:t xml:space="preserve">Q.  </w:t>
      </w:r>
      <w:r w:rsidR="005F6864" w:rsidRPr="00CC054C">
        <w:rPr>
          <w:rFonts w:ascii="Times New Roman" w:hAnsi="Times New Roman" w:cs="Times New Roman"/>
          <w:b/>
          <w:bCs/>
          <w:sz w:val="24"/>
          <w:szCs w:val="24"/>
        </w:rPr>
        <w:t xml:space="preserve">How </w:t>
      </w:r>
      <w:r w:rsidR="005F6864">
        <w:rPr>
          <w:rFonts w:ascii="Times New Roman" w:hAnsi="Times New Roman" w:cs="Times New Roman"/>
          <w:b/>
          <w:bCs/>
          <w:sz w:val="24"/>
          <w:szCs w:val="24"/>
        </w:rPr>
        <w:t>do I know when my meter will be replaced</w:t>
      </w:r>
      <w:r w:rsidR="005F6864" w:rsidRPr="00CC054C">
        <w:rPr>
          <w:rFonts w:ascii="Times New Roman" w:hAnsi="Times New Roman" w:cs="Times New Roman"/>
          <w:b/>
          <w:bCs/>
          <w:sz w:val="24"/>
          <w:szCs w:val="24"/>
        </w:rPr>
        <w:t xml:space="preserve">? </w:t>
      </w:r>
      <w:r w:rsidR="005F6864">
        <w:rPr>
          <w:rFonts w:ascii="Times New Roman" w:hAnsi="Times New Roman" w:cs="Times New Roman"/>
          <w:sz w:val="24"/>
          <w:szCs w:val="24"/>
        </w:rPr>
        <w:t xml:space="preserve">The District website at </w:t>
      </w:r>
      <w:hyperlink r:id="rId11" w:history="1">
        <w:r w:rsidR="00412ADA" w:rsidRPr="00A57C1A">
          <w:rPr>
            <w:rStyle w:val="Hyperlink"/>
          </w:rPr>
          <w:t>https://www.districtgov.org/services/utilities/water/</w:t>
        </w:r>
      </w:hyperlink>
      <w:r w:rsidR="00412ADA">
        <w:rPr>
          <w:rFonts w:ascii="Times New Roman" w:hAnsi="Times New Roman" w:cs="Times New Roman"/>
          <w:sz w:val="24"/>
          <w:szCs w:val="24"/>
        </w:rPr>
        <w:t xml:space="preserve"> </w:t>
      </w:r>
      <w:r w:rsidR="005F6864">
        <w:rPr>
          <w:rFonts w:ascii="Times New Roman" w:hAnsi="Times New Roman" w:cs="Times New Roman"/>
          <w:sz w:val="24"/>
          <w:szCs w:val="24"/>
        </w:rPr>
        <w:t xml:space="preserve">will have the latest meter replacement schedule, however you will also receive a </w:t>
      </w:r>
      <w:r w:rsidR="00CE457D">
        <w:rPr>
          <w:rFonts w:ascii="Times New Roman" w:hAnsi="Times New Roman" w:cs="Times New Roman"/>
          <w:sz w:val="24"/>
          <w:szCs w:val="24"/>
        </w:rPr>
        <w:t>post card</w:t>
      </w:r>
      <w:r w:rsidR="005F6864">
        <w:rPr>
          <w:rFonts w:ascii="Times New Roman" w:hAnsi="Times New Roman" w:cs="Times New Roman"/>
          <w:sz w:val="24"/>
          <w:szCs w:val="24"/>
        </w:rPr>
        <w:t xml:space="preserve"> from National Metering Services approximately two weeks before your scheduled meter replacement date.  </w:t>
      </w:r>
    </w:p>
    <w:p w14:paraId="52CD83E8" w14:textId="12739C43" w:rsidR="005F6864" w:rsidRPr="008D2855" w:rsidRDefault="00AA1448" w:rsidP="00AA1448">
      <w:pPr>
        <w:spacing w:before="100" w:beforeAutospacing="1" w:after="100" w:afterAutospacing="1"/>
        <w:jc w:val="both"/>
        <w:rPr>
          <w:rFonts w:ascii="Times New Roman" w:hAnsi="Times New Roman" w:cs="Times New Roman"/>
          <w:color w:val="FF0000"/>
          <w:sz w:val="24"/>
          <w:szCs w:val="24"/>
        </w:rPr>
      </w:pPr>
      <w:r>
        <w:rPr>
          <w:rFonts w:ascii="Times New Roman" w:hAnsi="Times New Roman" w:cs="Times New Roman"/>
          <w:b/>
          <w:bCs/>
          <w:sz w:val="24"/>
          <w:szCs w:val="24"/>
        </w:rPr>
        <w:t xml:space="preserve">Q.    </w:t>
      </w:r>
      <w:r w:rsidR="005F6864">
        <w:rPr>
          <w:rFonts w:ascii="Times New Roman" w:hAnsi="Times New Roman" w:cs="Times New Roman"/>
          <w:b/>
          <w:bCs/>
          <w:sz w:val="24"/>
          <w:szCs w:val="24"/>
        </w:rPr>
        <w:t>What should I do in preparation for the meter replacement</w:t>
      </w:r>
      <w:r w:rsidR="005F6864" w:rsidRPr="00CC054C">
        <w:rPr>
          <w:rFonts w:ascii="Times New Roman" w:hAnsi="Times New Roman" w:cs="Times New Roman"/>
          <w:b/>
          <w:bCs/>
          <w:sz w:val="24"/>
          <w:szCs w:val="24"/>
        </w:rPr>
        <w:t xml:space="preserve">? </w:t>
      </w:r>
      <w:r w:rsidR="005F6864">
        <w:rPr>
          <w:rFonts w:ascii="Times New Roman" w:hAnsi="Times New Roman" w:cs="Times New Roman"/>
          <w:sz w:val="24"/>
          <w:szCs w:val="24"/>
        </w:rPr>
        <w:t xml:space="preserve">Ensure that your meter box is fully accessible and clear from any trees, shrubbery, plants and sod.  Ensure that the entire box top is </w:t>
      </w:r>
      <w:r w:rsidR="005051A3">
        <w:rPr>
          <w:rFonts w:ascii="Times New Roman" w:hAnsi="Times New Roman" w:cs="Times New Roman"/>
          <w:sz w:val="24"/>
          <w:szCs w:val="24"/>
        </w:rPr>
        <w:t>visible,</w:t>
      </w:r>
      <w:r w:rsidR="005F6864">
        <w:rPr>
          <w:rFonts w:ascii="Times New Roman" w:hAnsi="Times New Roman" w:cs="Times New Roman"/>
          <w:sz w:val="24"/>
          <w:szCs w:val="24"/>
        </w:rPr>
        <w:t xml:space="preserve"> and the lid is easily accessible.  National Metering Services will cut back vegetation, if required, to access the meter box. If the meter box is not readily accessible, National Metering Services nor the District are responsible for any damages to landscaping or property that must be removed, trimmed, cut or otherwise damages to allow for access to the meter box.</w:t>
      </w:r>
      <w:r w:rsidR="008D2855">
        <w:rPr>
          <w:rFonts w:ascii="Times New Roman" w:hAnsi="Times New Roman" w:cs="Times New Roman"/>
          <w:sz w:val="24"/>
          <w:szCs w:val="24"/>
        </w:rPr>
        <w:t xml:space="preserve"> </w:t>
      </w:r>
      <w:r w:rsidR="008D2855" w:rsidRPr="00D81F09">
        <w:rPr>
          <w:rFonts w:ascii="Times New Roman" w:hAnsi="Times New Roman" w:cs="Times New Roman"/>
          <w:sz w:val="24"/>
          <w:szCs w:val="24"/>
        </w:rPr>
        <w:t>There will be no need to boil water after installation, but you may experience temporary air bubbles or discolored water. Please briefly run cold water to clear it up.</w:t>
      </w:r>
    </w:p>
    <w:p w14:paraId="04C1FD87" w14:textId="6754D584" w:rsidR="00FE3991" w:rsidRPr="008A1303"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FE3991" w:rsidRPr="008A1303">
        <w:rPr>
          <w:rFonts w:ascii="Times New Roman" w:hAnsi="Times New Roman" w:cs="Times New Roman"/>
          <w:b/>
          <w:bCs/>
          <w:sz w:val="24"/>
          <w:szCs w:val="24"/>
        </w:rPr>
        <w:t xml:space="preserve">Who do I contact with questions or problems relating to my meter replacement? </w:t>
      </w:r>
      <w:r w:rsidR="00FE3991" w:rsidRPr="008A1303">
        <w:rPr>
          <w:rFonts w:ascii="Times New Roman" w:hAnsi="Times New Roman" w:cs="Times New Roman"/>
          <w:sz w:val="24"/>
          <w:szCs w:val="24"/>
        </w:rPr>
        <w:t xml:space="preserve">The installation team at </w:t>
      </w:r>
      <w:r w:rsidR="00CC054C" w:rsidRPr="008A1303">
        <w:rPr>
          <w:rFonts w:ascii="Times New Roman" w:hAnsi="Times New Roman" w:cs="Times New Roman"/>
          <w:sz w:val="24"/>
          <w:szCs w:val="24"/>
        </w:rPr>
        <w:t>National Metering Services</w:t>
      </w:r>
      <w:r w:rsidR="00FE3991" w:rsidRPr="008A1303">
        <w:rPr>
          <w:rFonts w:ascii="Times New Roman" w:hAnsi="Times New Roman" w:cs="Times New Roman"/>
          <w:sz w:val="24"/>
          <w:szCs w:val="24"/>
        </w:rPr>
        <w:t xml:space="preserve"> has a toll-free customer contact line that is staffed 24/7. Please call them at 1-800-</w:t>
      </w:r>
      <w:r w:rsidR="005051A3">
        <w:rPr>
          <w:rFonts w:ascii="Times New Roman" w:hAnsi="Times New Roman" w:cs="Times New Roman"/>
          <w:sz w:val="24"/>
          <w:szCs w:val="24"/>
        </w:rPr>
        <w:t>448-0009</w:t>
      </w:r>
      <w:r w:rsidR="00FE3991" w:rsidRPr="008A1303">
        <w:rPr>
          <w:rFonts w:ascii="Times New Roman" w:hAnsi="Times New Roman" w:cs="Times New Roman"/>
          <w:sz w:val="24"/>
          <w:szCs w:val="24"/>
        </w:rPr>
        <w:t xml:space="preserve"> with questions or concerns regarding your meter replacement</w:t>
      </w:r>
      <w:r w:rsidR="00CC054C" w:rsidRPr="008A1303">
        <w:rPr>
          <w:rFonts w:ascii="Times New Roman" w:hAnsi="Times New Roman" w:cs="Times New Roman"/>
          <w:sz w:val="24"/>
          <w:szCs w:val="24"/>
        </w:rPr>
        <w:t>.</w:t>
      </w:r>
    </w:p>
    <w:p w14:paraId="016E97E0" w14:textId="692ACDFD" w:rsidR="00383190"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CC054C" w:rsidRPr="008A1303">
        <w:rPr>
          <w:rFonts w:ascii="Times New Roman" w:hAnsi="Times New Roman" w:cs="Times New Roman"/>
          <w:b/>
          <w:bCs/>
          <w:sz w:val="24"/>
          <w:szCs w:val="24"/>
        </w:rPr>
        <w:t xml:space="preserve">Who do I contact </w:t>
      </w:r>
      <w:r w:rsidR="00CC054C" w:rsidRPr="008A1303">
        <w:rPr>
          <w:rFonts w:ascii="Times New Roman" w:hAnsi="Times New Roman" w:cs="Times New Roman"/>
          <w:b/>
          <w:bCs/>
        </w:rPr>
        <w:t>if there is a leak at or near the Meter Box after installation</w:t>
      </w:r>
      <w:r w:rsidR="00CC054C" w:rsidRPr="008A1303">
        <w:rPr>
          <w:rFonts w:ascii="Times New Roman" w:hAnsi="Times New Roman" w:cs="Times New Roman"/>
          <w:b/>
          <w:bCs/>
          <w:sz w:val="24"/>
          <w:szCs w:val="24"/>
        </w:rPr>
        <w:t xml:space="preserve">? </w:t>
      </w:r>
      <w:r w:rsidR="00CC054C" w:rsidRPr="008A1303">
        <w:rPr>
          <w:rFonts w:ascii="Times New Roman" w:hAnsi="Times New Roman" w:cs="Times New Roman"/>
          <w:sz w:val="24"/>
          <w:szCs w:val="24"/>
        </w:rPr>
        <w:t>The installation team at National Metering Services has a toll-free customer contact line that is staffed 24/7. Please call them at 1-800-</w:t>
      </w:r>
      <w:r w:rsidR="005051A3">
        <w:rPr>
          <w:rFonts w:ascii="Times New Roman" w:hAnsi="Times New Roman" w:cs="Times New Roman"/>
          <w:sz w:val="24"/>
          <w:szCs w:val="24"/>
        </w:rPr>
        <w:t>448-0009</w:t>
      </w:r>
      <w:r w:rsidR="00CC054C" w:rsidRPr="008A1303">
        <w:rPr>
          <w:rFonts w:ascii="Times New Roman" w:hAnsi="Times New Roman" w:cs="Times New Roman"/>
          <w:sz w:val="24"/>
          <w:szCs w:val="24"/>
        </w:rPr>
        <w:t xml:space="preserve"> regarding any leaks.  National Metering Services guarantees their work to be leak-free for 30 days after installation.</w:t>
      </w:r>
    </w:p>
    <w:p w14:paraId="38EC2518" w14:textId="2412E2CA" w:rsidR="008A1303" w:rsidRPr="008A1303" w:rsidRDefault="00AA1448" w:rsidP="00AA1448">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Q.  </w:t>
      </w:r>
      <w:r w:rsidR="008A1303" w:rsidRPr="008A1303">
        <w:rPr>
          <w:rFonts w:ascii="Times New Roman" w:hAnsi="Times New Roman" w:cs="Times New Roman"/>
          <w:b/>
          <w:bCs/>
          <w:sz w:val="24"/>
          <w:szCs w:val="24"/>
        </w:rPr>
        <w:t>Will the transmitter radio frequency interfere with my television or phones?</w:t>
      </w:r>
      <w:r w:rsidR="008A1303">
        <w:rPr>
          <w:rFonts w:ascii="Times New Roman" w:hAnsi="Times New Roman" w:cs="Times New Roman"/>
          <w:b/>
          <w:bCs/>
          <w:sz w:val="24"/>
          <w:szCs w:val="24"/>
        </w:rPr>
        <w:t xml:space="preserve"> </w:t>
      </w:r>
      <w:r w:rsidR="008A1303" w:rsidRPr="008A1303">
        <w:rPr>
          <w:rFonts w:ascii="Times New Roman" w:hAnsi="Times New Roman" w:cs="Times New Roman"/>
          <w:sz w:val="24"/>
          <w:szCs w:val="24"/>
        </w:rPr>
        <w:t>No, the radio transmission operates in compliance with FCC regulations to avoid interference with other electronic devices.</w:t>
      </w:r>
    </w:p>
    <w:p w14:paraId="05D8628A" w14:textId="7FBB3817"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8A1303" w:rsidRPr="008A1303">
        <w:rPr>
          <w:rFonts w:ascii="Times New Roman" w:hAnsi="Times New Roman" w:cs="Times New Roman"/>
          <w:b/>
          <w:bCs/>
          <w:sz w:val="24"/>
          <w:szCs w:val="24"/>
        </w:rPr>
        <w:t>Does Automated Meter Reading (AMR) have any other benefits?</w:t>
      </w:r>
      <w:r w:rsidR="008A1303">
        <w:rPr>
          <w:rFonts w:ascii="Times New Roman" w:hAnsi="Times New Roman" w:cs="Times New Roman"/>
          <w:b/>
          <w:bCs/>
          <w:sz w:val="24"/>
          <w:szCs w:val="24"/>
        </w:rPr>
        <w:t xml:space="preserve"> </w:t>
      </w:r>
      <w:r w:rsidR="008A1303" w:rsidRPr="008A1303">
        <w:rPr>
          <w:rFonts w:ascii="Times New Roman" w:hAnsi="Times New Roman" w:cs="Times New Roman"/>
          <w:sz w:val="24"/>
          <w:szCs w:val="24"/>
        </w:rPr>
        <w:t xml:space="preserve">Yes. AMR improves accuracy. It will detect possible leaks faster and may allow us to notify you of problems before they become serious, and costly. It also eliminates the need for manually reading meters, except for periodical maintenance or replacement of system components, when needed. This allows the </w:t>
      </w:r>
      <w:r w:rsidR="008A1303">
        <w:rPr>
          <w:rFonts w:ascii="Times New Roman" w:hAnsi="Times New Roman" w:cs="Times New Roman"/>
          <w:sz w:val="24"/>
          <w:szCs w:val="24"/>
        </w:rPr>
        <w:t xml:space="preserve">District </w:t>
      </w:r>
      <w:r w:rsidR="008A1303" w:rsidRPr="008A1303">
        <w:rPr>
          <w:rFonts w:ascii="Times New Roman" w:hAnsi="Times New Roman" w:cs="Times New Roman"/>
          <w:sz w:val="24"/>
          <w:szCs w:val="24"/>
        </w:rPr>
        <w:t xml:space="preserve">to be more efficient and save money by preventing recording </w:t>
      </w:r>
      <w:r w:rsidR="00A51821" w:rsidRPr="008A1303">
        <w:rPr>
          <w:rFonts w:ascii="Times New Roman" w:hAnsi="Times New Roman" w:cs="Times New Roman"/>
          <w:sz w:val="24"/>
          <w:szCs w:val="24"/>
        </w:rPr>
        <w:t>errors and</w:t>
      </w:r>
      <w:r w:rsidR="008A1303" w:rsidRPr="008A1303">
        <w:rPr>
          <w:rFonts w:ascii="Times New Roman" w:hAnsi="Times New Roman" w:cs="Times New Roman"/>
          <w:sz w:val="24"/>
          <w:szCs w:val="24"/>
        </w:rPr>
        <w:t xml:space="preserve"> minimizing wear and tear on </w:t>
      </w:r>
      <w:r w:rsidR="008A1303">
        <w:rPr>
          <w:rFonts w:ascii="Times New Roman" w:hAnsi="Times New Roman" w:cs="Times New Roman"/>
          <w:sz w:val="24"/>
          <w:szCs w:val="24"/>
        </w:rPr>
        <w:t>the District’s automobile fleet.</w:t>
      </w:r>
    </w:p>
    <w:p w14:paraId="759CE118" w14:textId="496D77EB"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Q.  </w:t>
      </w:r>
      <w:r w:rsidR="005F6864" w:rsidRPr="00FE3991">
        <w:rPr>
          <w:rFonts w:ascii="Times New Roman" w:hAnsi="Times New Roman" w:cs="Times New Roman"/>
          <w:b/>
          <w:bCs/>
          <w:sz w:val="24"/>
          <w:szCs w:val="24"/>
        </w:rPr>
        <w:t xml:space="preserve">Have the new meters been tested for accuracy? </w:t>
      </w:r>
      <w:r w:rsidR="005F6864" w:rsidRPr="00FE3991">
        <w:rPr>
          <w:rFonts w:ascii="Times New Roman" w:hAnsi="Times New Roman" w:cs="Times New Roman"/>
          <w:sz w:val="24"/>
          <w:szCs w:val="24"/>
        </w:rPr>
        <w:t xml:space="preserve">Yes, the </w:t>
      </w:r>
      <w:r w:rsidR="005051A3" w:rsidRPr="00FE3991">
        <w:rPr>
          <w:rFonts w:ascii="Times New Roman" w:hAnsi="Times New Roman" w:cs="Times New Roman"/>
          <w:sz w:val="24"/>
          <w:szCs w:val="24"/>
        </w:rPr>
        <w:t>all-new</w:t>
      </w:r>
      <w:r w:rsidR="005F6864" w:rsidRPr="00FE3991">
        <w:rPr>
          <w:rFonts w:ascii="Times New Roman" w:hAnsi="Times New Roman" w:cs="Times New Roman"/>
          <w:sz w:val="24"/>
          <w:szCs w:val="24"/>
        </w:rPr>
        <w:t xml:space="preserve"> meters have been tested and guaranteed accurate by the manufacturer, </w:t>
      </w:r>
      <w:r w:rsidR="005F6864">
        <w:rPr>
          <w:rFonts w:ascii="Times New Roman" w:hAnsi="Times New Roman" w:cs="Times New Roman"/>
          <w:sz w:val="24"/>
          <w:szCs w:val="24"/>
        </w:rPr>
        <w:t>Neptune</w:t>
      </w:r>
      <w:r w:rsidR="005F6864" w:rsidRPr="00FE3991">
        <w:rPr>
          <w:rFonts w:ascii="Times New Roman" w:hAnsi="Times New Roman" w:cs="Times New Roman"/>
          <w:sz w:val="24"/>
          <w:szCs w:val="24"/>
        </w:rPr>
        <w:t xml:space="preserve">, in compliance with American Water Works Association (AWWA) accuracy standards. </w:t>
      </w:r>
    </w:p>
    <w:p w14:paraId="1E744A89" w14:textId="1497A20C"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5F6864" w:rsidRPr="00FE3991">
        <w:rPr>
          <w:rFonts w:ascii="Times New Roman" w:hAnsi="Times New Roman" w:cs="Times New Roman"/>
          <w:b/>
          <w:bCs/>
          <w:sz w:val="24"/>
          <w:szCs w:val="24"/>
        </w:rPr>
        <w:t>Will my water bill increase?</w:t>
      </w:r>
      <w:r w:rsidR="005F6864" w:rsidRPr="00FE3991">
        <w:rPr>
          <w:rFonts w:ascii="Times New Roman" w:hAnsi="Times New Roman" w:cs="Times New Roman"/>
          <w:sz w:val="24"/>
          <w:szCs w:val="24"/>
        </w:rPr>
        <w:t xml:space="preserve"> Your new meter measures the amount of water used during the billing period by measuring how much water passes through the meter, which is the same measurement process as your old water meter. New meters may register lower flows that your older meter might not have been able to capture, which means that although your bill may increase, your meter is now accurately recording your water consumption. </w:t>
      </w:r>
    </w:p>
    <w:p w14:paraId="6E5C2423" w14:textId="18306FA4"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5F6864" w:rsidRPr="00FE3991">
        <w:rPr>
          <w:rFonts w:ascii="Times New Roman" w:hAnsi="Times New Roman" w:cs="Times New Roman"/>
          <w:b/>
          <w:bCs/>
          <w:sz w:val="24"/>
          <w:szCs w:val="24"/>
        </w:rPr>
        <w:t>Could I have a leak that is causing extra water usage?</w:t>
      </w:r>
      <w:r w:rsidR="005F6864" w:rsidRPr="00FE3991">
        <w:rPr>
          <w:rFonts w:ascii="Times New Roman" w:hAnsi="Times New Roman" w:cs="Times New Roman"/>
          <w:sz w:val="24"/>
          <w:szCs w:val="24"/>
        </w:rPr>
        <w:t xml:space="preserve"> If you have an unexplained spike in your water usage or show continuous water flow, it may be an indication of a leak. </w:t>
      </w:r>
    </w:p>
    <w:p w14:paraId="5FE33FA9" w14:textId="1537B2C8" w:rsidR="005F6864" w:rsidRDefault="00AA1448" w:rsidP="00AA1448">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Q.  </w:t>
      </w:r>
      <w:r w:rsidR="005F6864" w:rsidRPr="00FE3991">
        <w:rPr>
          <w:rFonts w:ascii="Times New Roman" w:hAnsi="Times New Roman" w:cs="Times New Roman"/>
          <w:b/>
          <w:bCs/>
          <w:sz w:val="24"/>
          <w:szCs w:val="24"/>
        </w:rPr>
        <w:t>Who can I talk to about my water bill?</w:t>
      </w:r>
      <w:r w:rsidR="005F6864" w:rsidRPr="00FE3991">
        <w:rPr>
          <w:rFonts w:ascii="Times New Roman" w:hAnsi="Times New Roman" w:cs="Times New Roman"/>
          <w:sz w:val="24"/>
          <w:szCs w:val="24"/>
        </w:rPr>
        <w:t xml:space="preserve"> If you have questions regarding your water bill, please contact </w:t>
      </w:r>
      <w:r w:rsidR="005F6864">
        <w:rPr>
          <w:rFonts w:ascii="Times New Roman" w:hAnsi="Times New Roman" w:cs="Times New Roman"/>
          <w:sz w:val="24"/>
          <w:szCs w:val="24"/>
        </w:rPr>
        <w:t xml:space="preserve">Utilities </w:t>
      </w:r>
      <w:r w:rsidR="005F6864" w:rsidRPr="00FE3991">
        <w:rPr>
          <w:rFonts w:ascii="Times New Roman" w:hAnsi="Times New Roman" w:cs="Times New Roman"/>
          <w:sz w:val="24"/>
          <w:szCs w:val="24"/>
        </w:rPr>
        <w:t xml:space="preserve">Customer Service at </w:t>
      </w:r>
      <w:r w:rsidR="005F6864">
        <w:rPr>
          <w:rFonts w:ascii="Times New Roman" w:hAnsi="Times New Roman" w:cs="Times New Roman"/>
          <w:sz w:val="24"/>
          <w:szCs w:val="24"/>
        </w:rPr>
        <w:t xml:space="preserve">352-750-0000 or </w:t>
      </w:r>
      <w:hyperlink r:id="rId12" w:history="1">
        <w:r w:rsidR="005F6864" w:rsidRPr="001C4AC8">
          <w:rPr>
            <w:rStyle w:val="Hyperlink"/>
            <w:rFonts w:ascii="Times New Roman" w:hAnsi="Times New Roman" w:cs="Times New Roman"/>
            <w:sz w:val="24"/>
            <w:szCs w:val="24"/>
          </w:rPr>
          <w:t>utilities@districtgov.org</w:t>
        </w:r>
      </w:hyperlink>
      <w:r w:rsidR="005F6864">
        <w:rPr>
          <w:rFonts w:ascii="Times New Roman" w:hAnsi="Times New Roman" w:cs="Times New Roman"/>
          <w:sz w:val="24"/>
          <w:szCs w:val="24"/>
        </w:rPr>
        <w:t xml:space="preserve">. </w:t>
      </w:r>
      <w:r w:rsidR="005F6864" w:rsidRPr="00FE3991">
        <w:rPr>
          <w:rFonts w:ascii="Times New Roman" w:hAnsi="Times New Roman" w:cs="Times New Roman"/>
          <w:sz w:val="24"/>
          <w:szCs w:val="24"/>
        </w:rPr>
        <w:t xml:space="preserve"> </w:t>
      </w:r>
    </w:p>
    <w:p w14:paraId="61117405" w14:textId="77777777" w:rsidR="005F6864" w:rsidRPr="008A1303" w:rsidRDefault="005F6864" w:rsidP="00AA1448">
      <w:pPr>
        <w:spacing w:before="100" w:beforeAutospacing="1" w:after="100" w:afterAutospacing="1"/>
        <w:jc w:val="both"/>
        <w:rPr>
          <w:rFonts w:ascii="Times New Roman" w:hAnsi="Times New Roman" w:cs="Times New Roman"/>
          <w:b/>
          <w:bCs/>
          <w:sz w:val="24"/>
          <w:szCs w:val="24"/>
        </w:rPr>
      </w:pPr>
    </w:p>
    <w:p w14:paraId="1C8D29A4" w14:textId="77777777" w:rsidR="008A1303" w:rsidRPr="008A1303" w:rsidRDefault="008A1303" w:rsidP="00AA1448">
      <w:pPr>
        <w:spacing w:before="100" w:beforeAutospacing="1" w:after="100" w:afterAutospacing="1"/>
        <w:jc w:val="both"/>
        <w:rPr>
          <w:rFonts w:ascii="Times New Roman" w:hAnsi="Times New Roman" w:cs="Times New Roman"/>
          <w:b/>
          <w:bCs/>
        </w:rPr>
      </w:pPr>
    </w:p>
    <w:sectPr w:rsidR="008A1303" w:rsidRPr="008A1303" w:rsidSect="001062F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2778"/>
    <w:multiLevelType w:val="hybridMultilevel"/>
    <w:tmpl w:val="DD1E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00CD9"/>
    <w:multiLevelType w:val="hybridMultilevel"/>
    <w:tmpl w:val="3A10D5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956368">
    <w:abstractNumId w:val="1"/>
  </w:num>
  <w:num w:numId="2" w16cid:durableId="69481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DE"/>
    <w:rsid w:val="000B6AF8"/>
    <w:rsid w:val="001033DE"/>
    <w:rsid w:val="001062FB"/>
    <w:rsid w:val="0012293A"/>
    <w:rsid w:val="00147DE8"/>
    <w:rsid w:val="00383190"/>
    <w:rsid w:val="003F2DE7"/>
    <w:rsid w:val="00412ADA"/>
    <w:rsid w:val="00416B3B"/>
    <w:rsid w:val="00422315"/>
    <w:rsid w:val="005051A3"/>
    <w:rsid w:val="00517C2E"/>
    <w:rsid w:val="005B3302"/>
    <w:rsid w:val="005F6864"/>
    <w:rsid w:val="00601D96"/>
    <w:rsid w:val="00643B9C"/>
    <w:rsid w:val="007A1D0C"/>
    <w:rsid w:val="008A1303"/>
    <w:rsid w:val="008D2855"/>
    <w:rsid w:val="009270DC"/>
    <w:rsid w:val="00A51821"/>
    <w:rsid w:val="00AA1448"/>
    <w:rsid w:val="00B36152"/>
    <w:rsid w:val="00B6790B"/>
    <w:rsid w:val="00BC3D9C"/>
    <w:rsid w:val="00C07B79"/>
    <w:rsid w:val="00CC054C"/>
    <w:rsid w:val="00CD2A34"/>
    <w:rsid w:val="00CE457D"/>
    <w:rsid w:val="00D81F09"/>
    <w:rsid w:val="00E4442D"/>
    <w:rsid w:val="00FE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6820"/>
  <w15:chartTrackingRefBased/>
  <w15:docId w15:val="{CEFE3422-CB72-4A3D-AD31-D49BB566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3DE"/>
    <w:rPr>
      <w:rFonts w:eastAsiaTheme="majorEastAsia" w:cstheme="majorBidi"/>
      <w:color w:val="272727" w:themeColor="text1" w:themeTint="D8"/>
    </w:rPr>
  </w:style>
  <w:style w:type="paragraph" w:styleId="Title">
    <w:name w:val="Title"/>
    <w:basedOn w:val="Normal"/>
    <w:next w:val="Normal"/>
    <w:link w:val="TitleChar"/>
    <w:uiPriority w:val="10"/>
    <w:qFormat/>
    <w:rsid w:val="00103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3DE"/>
    <w:pPr>
      <w:spacing w:before="160"/>
      <w:jc w:val="center"/>
    </w:pPr>
    <w:rPr>
      <w:i/>
      <w:iCs/>
      <w:color w:val="404040" w:themeColor="text1" w:themeTint="BF"/>
    </w:rPr>
  </w:style>
  <w:style w:type="character" w:customStyle="1" w:styleId="QuoteChar">
    <w:name w:val="Quote Char"/>
    <w:basedOn w:val="DefaultParagraphFont"/>
    <w:link w:val="Quote"/>
    <w:uiPriority w:val="29"/>
    <w:rsid w:val="001033DE"/>
    <w:rPr>
      <w:i/>
      <w:iCs/>
      <w:color w:val="404040" w:themeColor="text1" w:themeTint="BF"/>
    </w:rPr>
  </w:style>
  <w:style w:type="paragraph" w:styleId="ListParagraph">
    <w:name w:val="List Paragraph"/>
    <w:basedOn w:val="Normal"/>
    <w:uiPriority w:val="1"/>
    <w:qFormat/>
    <w:rsid w:val="001033DE"/>
    <w:pPr>
      <w:ind w:left="720"/>
      <w:contextualSpacing/>
    </w:pPr>
  </w:style>
  <w:style w:type="character" w:styleId="IntenseEmphasis">
    <w:name w:val="Intense Emphasis"/>
    <w:basedOn w:val="DefaultParagraphFont"/>
    <w:uiPriority w:val="21"/>
    <w:qFormat/>
    <w:rsid w:val="001033DE"/>
    <w:rPr>
      <w:i/>
      <w:iCs/>
      <w:color w:val="0F4761" w:themeColor="accent1" w:themeShade="BF"/>
    </w:rPr>
  </w:style>
  <w:style w:type="paragraph" w:styleId="IntenseQuote">
    <w:name w:val="Intense Quote"/>
    <w:basedOn w:val="Normal"/>
    <w:next w:val="Normal"/>
    <w:link w:val="IntenseQuoteChar"/>
    <w:uiPriority w:val="30"/>
    <w:qFormat/>
    <w:rsid w:val="00103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3DE"/>
    <w:rPr>
      <w:i/>
      <w:iCs/>
      <w:color w:val="0F4761" w:themeColor="accent1" w:themeShade="BF"/>
    </w:rPr>
  </w:style>
  <w:style w:type="character" w:styleId="IntenseReference">
    <w:name w:val="Intense Reference"/>
    <w:basedOn w:val="DefaultParagraphFont"/>
    <w:uiPriority w:val="32"/>
    <w:qFormat/>
    <w:rsid w:val="001033DE"/>
    <w:rPr>
      <w:b/>
      <w:bCs/>
      <w:smallCaps/>
      <w:color w:val="0F4761" w:themeColor="accent1" w:themeShade="BF"/>
      <w:spacing w:val="5"/>
    </w:rPr>
  </w:style>
  <w:style w:type="paragraph" w:styleId="NormalWeb">
    <w:name w:val="Normal (Web)"/>
    <w:basedOn w:val="Normal"/>
    <w:uiPriority w:val="99"/>
    <w:unhideWhenUsed/>
    <w:rsid w:val="001033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033DE"/>
    <w:pPr>
      <w:widowControl w:val="0"/>
      <w:autoSpaceDE w:val="0"/>
      <w:autoSpaceDN w:val="0"/>
      <w:spacing w:after="0" w:line="240" w:lineRule="auto"/>
    </w:pPr>
    <w:rPr>
      <w:rFonts w:ascii="Yu Gothic UI" w:eastAsia="Yu Gothic UI" w:hAnsi="Yu Gothic UI" w:cs="Yu Gothic UI"/>
      <w:kern w:val="0"/>
      <w:sz w:val="20"/>
      <w:szCs w:val="20"/>
      <w14:ligatures w14:val="none"/>
    </w:rPr>
  </w:style>
  <w:style w:type="character" w:customStyle="1" w:styleId="BodyTextChar">
    <w:name w:val="Body Text Char"/>
    <w:basedOn w:val="DefaultParagraphFont"/>
    <w:link w:val="BodyText"/>
    <w:uiPriority w:val="1"/>
    <w:rsid w:val="001033DE"/>
    <w:rPr>
      <w:rFonts w:ascii="Yu Gothic UI" w:eastAsia="Yu Gothic UI" w:hAnsi="Yu Gothic UI" w:cs="Yu Gothic UI"/>
      <w:kern w:val="0"/>
      <w:sz w:val="20"/>
      <w:szCs w:val="20"/>
      <w14:ligatures w14:val="none"/>
    </w:rPr>
  </w:style>
  <w:style w:type="character" w:styleId="Hyperlink">
    <w:name w:val="Hyperlink"/>
    <w:basedOn w:val="DefaultParagraphFont"/>
    <w:uiPriority w:val="99"/>
    <w:unhideWhenUsed/>
    <w:rsid w:val="008A1303"/>
    <w:rPr>
      <w:color w:val="467886" w:themeColor="hyperlink"/>
      <w:u w:val="single"/>
    </w:rPr>
  </w:style>
  <w:style w:type="character" w:styleId="UnresolvedMention">
    <w:name w:val="Unresolved Mention"/>
    <w:basedOn w:val="DefaultParagraphFont"/>
    <w:uiPriority w:val="99"/>
    <w:semiHidden/>
    <w:unhideWhenUsed/>
    <w:rsid w:val="008A1303"/>
    <w:rPr>
      <w:color w:val="605E5C"/>
      <w:shd w:val="clear" w:color="auto" w:fill="E1DFDD"/>
    </w:rPr>
  </w:style>
  <w:style w:type="paragraph" w:styleId="Revision">
    <w:name w:val="Revision"/>
    <w:hidden/>
    <w:uiPriority w:val="99"/>
    <w:semiHidden/>
    <w:rsid w:val="0012293A"/>
    <w:pPr>
      <w:spacing w:after="0" w:line="240" w:lineRule="auto"/>
    </w:pPr>
  </w:style>
  <w:style w:type="character" w:styleId="CommentReference">
    <w:name w:val="annotation reference"/>
    <w:basedOn w:val="DefaultParagraphFont"/>
    <w:uiPriority w:val="99"/>
    <w:semiHidden/>
    <w:unhideWhenUsed/>
    <w:rsid w:val="00CE457D"/>
    <w:rPr>
      <w:sz w:val="16"/>
      <w:szCs w:val="16"/>
    </w:rPr>
  </w:style>
  <w:style w:type="paragraph" w:styleId="CommentText">
    <w:name w:val="annotation text"/>
    <w:basedOn w:val="Normal"/>
    <w:link w:val="CommentTextChar"/>
    <w:uiPriority w:val="99"/>
    <w:unhideWhenUsed/>
    <w:rsid w:val="00CE457D"/>
    <w:pPr>
      <w:spacing w:line="240" w:lineRule="auto"/>
    </w:pPr>
    <w:rPr>
      <w:sz w:val="20"/>
      <w:szCs w:val="20"/>
    </w:rPr>
  </w:style>
  <w:style w:type="character" w:customStyle="1" w:styleId="CommentTextChar">
    <w:name w:val="Comment Text Char"/>
    <w:basedOn w:val="DefaultParagraphFont"/>
    <w:link w:val="CommentText"/>
    <w:uiPriority w:val="99"/>
    <w:rsid w:val="00CE457D"/>
    <w:rPr>
      <w:sz w:val="20"/>
      <w:szCs w:val="20"/>
    </w:rPr>
  </w:style>
  <w:style w:type="paragraph" w:styleId="CommentSubject">
    <w:name w:val="annotation subject"/>
    <w:basedOn w:val="CommentText"/>
    <w:next w:val="CommentText"/>
    <w:link w:val="CommentSubjectChar"/>
    <w:uiPriority w:val="99"/>
    <w:semiHidden/>
    <w:unhideWhenUsed/>
    <w:rsid w:val="00CE457D"/>
    <w:rPr>
      <w:b/>
      <w:bCs/>
    </w:rPr>
  </w:style>
  <w:style w:type="character" w:customStyle="1" w:styleId="CommentSubjectChar">
    <w:name w:val="Comment Subject Char"/>
    <w:basedOn w:val="CommentTextChar"/>
    <w:link w:val="CommentSubject"/>
    <w:uiPriority w:val="99"/>
    <w:semiHidden/>
    <w:rsid w:val="00CE4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828393">
      <w:bodyDiv w:val="1"/>
      <w:marLeft w:val="0"/>
      <w:marRight w:val="0"/>
      <w:marTop w:val="0"/>
      <w:marBottom w:val="0"/>
      <w:divBdr>
        <w:top w:val="none" w:sz="0" w:space="0" w:color="auto"/>
        <w:left w:val="none" w:sz="0" w:space="0" w:color="auto"/>
        <w:bottom w:val="none" w:sz="0" w:space="0" w:color="auto"/>
        <w:right w:val="none" w:sz="0" w:space="0" w:color="auto"/>
      </w:divBdr>
    </w:div>
    <w:div w:id="1194535592">
      <w:bodyDiv w:val="1"/>
      <w:marLeft w:val="0"/>
      <w:marRight w:val="0"/>
      <w:marTop w:val="0"/>
      <w:marBottom w:val="0"/>
      <w:divBdr>
        <w:top w:val="none" w:sz="0" w:space="0" w:color="auto"/>
        <w:left w:val="none" w:sz="0" w:space="0" w:color="auto"/>
        <w:bottom w:val="none" w:sz="0" w:space="0" w:color="auto"/>
        <w:right w:val="none" w:sz="0" w:space="0" w:color="auto"/>
      </w:divBdr>
    </w:div>
    <w:div w:id="1881824673">
      <w:bodyDiv w:val="1"/>
      <w:marLeft w:val="0"/>
      <w:marRight w:val="0"/>
      <w:marTop w:val="0"/>
      <w:marBottom w:val="0"/>
      <w:divBdr>
        <w:top w:val="none" w:sz="0" w:space="0" w:color="auto"/>
        <w:left w:val="none" w:sz="0" w:space="0" w:color="auto"/>
        <w:bottom w:val="none" w:sz="0" w:space="0" w:color="auto"/>
        <w:right w:val="none" w:sz="0" w:space="0" w:color="auto"/>
      </w:divBdr>
    </w:div>
    <w:div w:id="20439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trictgov.org/services/utilities/water/"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463451FF8E7428BD7AA60D0CD3394" ma:contentTypeVersion="14" ma:contentTypeDescription="Create a new document." ma:contentTypeScope="" ma:versionID="ce3474d7fc1bb18f44566eb0bcc47c71">
  <xsd:schema xmlns:xsd="http://www.w3.org/2001/XMLSchema" xmlns:xs="http://www.w3.org/2001/XMLSchema" xmlns:p="http://schemas.microsoft.com/office/2006/metadata/properties" xmlns:ns3="8fef846e-fbf7-4292-b8d8-2538460051b9" xmlns:ns4="c828acf3-0462-468c-b486-457ef3de58bc" targetNamespace="http://schemas.microsoft.com/office/2006/metadata/properties" ma:root="true" ma:fieldsID="1a9fef959a2e1811b6affa80ce36399f" ns3:_="" ns4:_="">
    <xsd:import namespace="8fef846e-fbf7-4292-b8d8-2538460051b9"/>
    <xsd:import namespace="c828acf3-0462-468c-b486-457ef3de58b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f846e-fbf7-4292-b8d8-253846005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8acf3-0462-468c-b486-457ef3de5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ef846e-fbf7-4292-b8d8-2538460051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7C1D-1925-4F2A-9401-8994CFF27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f846e-fbf7-4292-b8d8-2538460051b9"/>
    <ds:schemaRef ds:uri="c828acf3-0462-468c-b486-457ef3de5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7C669-DC93-406A-BBB5-1CFA04DBD677}">
  <ds:schemaRefs>
    <ds:schemaRef ds:uri="http://schemas.microsoft.com/sharepoint/v3/contenttype/forms"/>
  </ds:schemaRefs>
</ds:datastoreItem>
</file>

<file path=customXml/itemProps3.xml><?xml version="1.0" encoding="utf-8"?>
<ds:datastoreItem xmlns:ds="http://schemas.openxmlformats.org/officeDocument/2006/customXml" ds:itemID="{A7C26EC5-2AAE-4D49-ABA8-83FB23CD8DD0}">
  <ds:schemaRefs>
    <ds:schemaRef ds:uri="http://schemas.microsoft.com/office/2006/metadata/properties"/>
    <ds:schemaRef ds:uri="http://schemas.microsoft.com/office/infopath/2007/PartnerControls"/>
    <ds:schemaRef ds:uri="8fef846e-fbf7-4292-b8d8-2538460051b9"/>
  </ds:schemaRefs>
</ds:datastoreItem>
</file>

<file path=customXml/itemProps4.xml><?xml version="1.0" encoding="utf-8"?>
<ds:datastoreItem xmlns:ds="http://schemas.openxmlformats.org/officeDocument/2006/customXml" ds:itemID="{5E22863D-E0B6-43D2-8037-93C039FC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Bruce</dc:creator>
  <cp:keywords/>
  <dc:description/>
  <cp:lastModifiedBy>White, Karen</cp:lastModifiedBy>
  <cp:revision>10</cp:revision>
  <dcterms:created xsi:type="dcterms:W3CDTF">2024-10-22T17:24:00Z</dcterms:created>
  <dcterms:modified xsi:type="dcterms:W3CDTF">2024-11-07T15:41:00Z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0x010100728463451FF8E7428BD7AA60D0CD3394</vt:lpwstr>
  </property>
</Properties>
</file>